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FE" w:rsidRDefault="00333C4B" w:rsidP="00097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="00163D6B">
        <w:rPr>
          <w:rFonts w:ascii="Times New Roman" w:hAnsi="Times New Roman" w:cs="Times New Roman"/>
          <w:b/>
          <w:sz w:val="28"/>
          <w:szCs w:val="28"/>
        </w:rPr>
        <w:br/>
      </w:r>
      <w:r w:rsidR="0049234D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49234D" w:rsidRPr="0049234D">
        <w:rPr>
          <w:rFonts w:ascii="Times New Roman" w:hAnsi="Times New Roman" w:cs="Times New Roman"/>
          <w:b/>
          <w:sz w:val="28"/>
          <w:szCs w:val="28"/>
        </w:rPr>
        <w:t>ведомственного плана Ростехнадзора по реализации Концепции открытости на 2024 г.</w:t>
      </w:r>
    </w:p>
    <w:p w:rsidR="0049234D" w:rsidRDefault="0049234D" w:rsidP="00097F1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305" w:type="dxa"/>
        <w:jc w:val="center"/>
        <w:tblLook w:val="04A0" w:firstRow="1" w:lastRow="0" w:firstColumn="1" w:lastColumn="0" w:noHBand="0" w:noVBand="1"/>
      </w:tblPr>
      <w:tblGrid>
        <w:gridCol w:w="562"/>
        <w:gridCol w:w="6096"/>
        <w:gridCol w:w="8647"/>
      </w:tblGrid>
      <w:tr w:rsidR="00333C4B" w:rsidTr="00333C4B">
        <w:trPr>
          <w:jc w:val="center"/>
        </w:trPr>
        <w:tc>
          <w:tcPr>
            <w:tcW w:w="562" w:type="dxa"/>
            <w:vAlign w:val="center"/>
          </w:tcPr>
          <w:p w:rsidR="00333C4B" w:rsidRPr="006C5E40" w:rsidRDefault="00333C4B" w:rsidP="00097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C5E4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096" w:type="dxa"/>
            <w:vAlign w:val="center"/>
          </w:tcPr>
          <w:p w:rsidR="00333C4B" w:rsidRPr="006C5E40" w:rsidRDefault="00333C4B" w:rsidP="0049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492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предлагается внести </w:t>
            </w:r>
          </w:p>
        </w:tc>
        <w:tc>
          <w:tcPr>
            <w:tcW w:w="8647" w:type="dxa"/>
            <w:vAlign w:val="center"/>
          </w:tcPr>
          <w:p w:rsidR="00333C4B" w:rsidRPr="006C5E40" w:rsidRDefault="00333C4B" w:rsidP="0049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или юридическо</w:t>
            </w:r>
            <w:r w:rsidR="0049234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49234D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которого поступило предложение</w:t>
            </w:r>
            <w:r w:rsidR="000E49CF">
              <w:rPr>
                <w:rFonts w:ascii="Times New Roman" w:hAnsi="Times New Roman" w:cs="Times New Roman"/>
                <w:sz w:val="24"/>
                <w:szCs w:val="24"/>
              </w:rPr>
              <w:t>, номер контактного телефона</w:t>
            </w:r>
          </w:p>
        </w:tc>
      </w:tr>
      <w:tr w:rsidR="00333C4B" w:rsidTr="00333C4B">
        <w:trPr>
          <w:jc w:val="center"/>
        </w:trPr>
        <w:tc>
          <w:tcPr>
            <w:tcW w:w="562" w:type="dxa"/>
          </w:tcPr>
          <w:p w:rsidR="00333C4B" w:rsidRPr="00D117B2" w:rsidRDefault="00333C4B" w:rsidP="00097F15">
            <w:pPr>
              <w:jc w:val="center"/>
              <w:rPr>
                <w:rFonts w:ascii="Times New Roman" w:hAnsi="Times New Roman" w:cs="Times New Roman"/>
              </w:rPr>
            </w:pPr>
            <w:r w:rsidRPr="00D117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:rsidR="00333C4B" w:rsidRDefault="00333C4B" w:rsidP="00097F15">
            <w:pPr>
              <w:jc w:val="center"/>
            </w:pPr>
          </w:p>
        </w:tc>
        <w:tc>
          <w:tcPr>
            <w:tcW w:w="8647" w:type="dxa"/>
          </w:tcPr>
          <w:p w:rsidR="00333C4B" w:rsidRDefault="00333C4B" w:rsidP="00097F15">
            <w:pPr>
              <w:jc w:val="center"/>
            </w:pPr>
          </w:p>
        </w:tc>
      </w:tr>
      <w:tr w:rsidR="00333C4B" w:rsidTr="00333C4B">
        <w:trPr>
          <w:jc w:val="center"/>
        </w:trPr>
        <w:tc>
          <w:tcPr>
            <w:tcW w:w="562" w:type="dxa"/>
          </w:tcPr>
          <w:p w:rsidR="00333C4B" w:rsidRPr="00D117B2" w:rsidRDefault="00333C4B" w:rsidP="00097F15">
            <w:pPr>
              <w:jc w:val="center"/>
              <w:rPr>
                <w:rFonts w:ascii="Times New Roman" w:hAnsi="Times New Roman" w:cs="Times New Roman"/>
              </w:rPr>
            </w:pPr>
            <w:r w:rsidRPr="00D117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</w:tcPr>
          <w:p w:rsidR="00333C4B" w:rsidRDefault="00333C4B" w:rsidP="00097F15">
            <w:pPr>
              <w:jc w:val="center"/>
            </w:pPr>
          </w:p>
        </w:tc>
        <w:tc>
          <w:tcPr>
            <w:tcW w:w="8647" w:type="dxa"/>
          </w:tcPr>
          <w:p w:rsidR="00333C4B" w:rsidRDefault="00333C4B" w:rsidP="00097F15">
            <w:pPr>
              <w:jc w:val="center"/>
            </w:pPr>
          </w:p>
        </w:tc>
      </w:tr>
      <w:tr w:rsidR="00333C4B" w:rsidTr="00333C4B">
        <w:trPr>
          <w:jc w:val="center"/>
        </w:trPr>
        <w:tc>
          <w:tcPr>
            <w:tcW w:w="562" w:type="dxa"/>
          </w:tcPr>
          <w:p w:rsidR="00333C4B" w:rsidRPr="00D117B2" w:rsidRDefault="00333C4B" w:rsidP="00097F15">
            <w:pPr>
              <w:jc w:val="center"/>
              <w:rPr>
                <w:rFonts w:ascii="Times New Roman" w:hAnsi="Times New Roman" w:cs="Times New Roman"/>
              </w:rPr>
            </w:pPr>
            <w:r w:rsidRPr="00D117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</w:tcPr>
          <w:p w:rsidR="00333C4B" w:rsidRDefault="00333C4B" w:rsidP="00097F15">
            <w:pPr>
              <w:jc w:val="center"/>
            </w:pPr>
          </w:p>
        </w:tc>
        <w:tc>
          <w:tcPr>
            <w:tcW w:w="8647" w:type="dxa"/>
          </w:tcPr>
          <w:p w:rsidR="00333C4B" w:rsidRDefault="00333C4B" w:rsidP="00097F15">
            <w:pPr>
              <w:jc w:val="center"/>
            </w:pPr>
          </w:p>
        </w:tc>
      </w:tr>
      <w:tr w:rsidR="00333C4B" w:rsidTr="00333C4B">
        <w:trPr>
          <w:jc w:val="center"/>
        </w:trPr>
        <w:tc>
          <w:tcPr>
            <w:tcW w:w="562" w:type="dxa"/>
          </w:tcPr>
          <w:p w:rsidR="00333C4B" w:rsidRPr="00D117B2" w:rsidRDefault="00333C4B" w:rsidP="00097F15">
            <w:pPr>
              <w:jc w:val="center"/>
              <w:rPr>
                <w:rFonts w:ascii="Times New Roman" w:hAnsi="Times New Roman" w:cs="Times New Roman"/>
              </w:rPr>
            </w:pPr>
            <w:r w:rsidRPr="00D117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</w:tcPr>
          <w:p w:rsidR="00333C4B" w:rsidRDefault="00333C4B" w:rsidP="00097F15">
            <w:pPr>
              <w:jc w:val="center"/>
            </w:pPr>
          </w:p>
        </w:tc>
        <w:tc>
          <w:tcPr>
            <w:tcW w:w="8647" w:type="dxa"/>
          </w:tcPr>
          <w:p w:rsidR="00333C4B" w:rsidRDefault="00333C4B" w:rsidP="00097F15">
            <w:pPr>
              <w:jc w:val="center"/>
            </w:pPr>
          </w:p>
        </w:tc>
      </w:tr>
    </w:tbl>
    <w:p w:rsidR="00DC03FE" w:rsidRPr="00310835" w:rsidRDefault="00DC03FE" w:rsidP="003108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49D0" w:rsidRDefault="002449D0" w:rsidP="00097F15">
      <w:pPr>
        <w:jc w:val="center"/>
      </w:pPr>
      <w:r>
        <w:t>_____________________</w:t>
      </w:r>
    </w:p>
    <w:sectPr w:rsidR="002449D0" w:rsidSect="00097F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15"/>
    <w:rsid w:val="00097F15"/>
    <w:rsid w:val="000E49CF"/>
    <w:rsid w:val="00163D6B"/>
    <w:rsid w:val="002449D0"/>
    <w:rsid w:val="00310835"/>
    <w:rsid w:val="00333C4B"/>
    <w:rsid w:val="0049234D"/>
    <w:rsid w:val="006C5E40"/>
    <w:rsid w:val="006F0272"/>
    <w:rsid w:val="009872B2"/>
    <w:rsid w:val="00AE2D0A"/>
    <w:rsid w:val="00B835AB"/>
    <w:rsid w:val="00BB7649"/>
    <w:rsid w:val="00BE0D22"/>
    <w:rsid w:val="00D06719"/>
    <w:rsid w:val="00D117B2"/>
    <w:rsid w:val="00D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21D85-870E-4142-9FD8-D3260CA1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E40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310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Батяев Александр Михайлович</dc:creator>
  <cp:keywords/>
  <dc:description/>
  <cp:lastModifiedBy>Абдурахманова Татьяна Абдурахмановна</cp:lastModifiedBy>
  <cp:revision>4</cp:revision>
  <cp:lastPrinted>2022-09-23T06:51:00Z</cp:lastPrinted>
  <dcterms:created xsi:type="dcterms:W3CDTF">2024-01-22T08:36:00Z</dcterms:created>
  <dcterms:modified xsi:type="dcterms:W3CDTF">2024-02-07T06:20:00Z</dcterms:modified>
</cp:coreProperties>
</file>